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F29" w:rsidRPr="00C70F29" w:rsidRDefault="00C70F29" w:rsidP="00C70F29">
      <w:pPr>
        <w:keepNext/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b/>
          <w:sz w:val="20"/>
          <w:szCs w:val="20"/>
        </w:rPr>
        <w:t>2019-2020 Graduating Senior Survey:</w:t>
      </w:r>
      <w:r w:rsidRPr="00C70F29">
        <w:rPr>
          <w:rFonts w:ascii="Arial" w:hAnsi="Arial" w:cs="Arial"/>
          <w:sz w:val="20"/>
          <w:szCs w:val="20"/>
        </w:rPr>
        <w:t xml:space="preserve">  </w:t>
      </w:r>
      <w:r w:rsidRPr="00C70F29">
        <w:rPr>
          <w:rFonts w:ascii="Arial" w:hAnsi="Arial" w:cs="Arial"/>
          <w:sz w:val="20"/>
          <w:szCs w:val="20"/>
        </w:rPr>
        <w:br/>
      </w:r>
      <w:r w:rsidRPr="00C70F29">
        <w:rPr>
          <w:rFonts w:ascii="Arial" w:hAnsi="Arial" w:cs="Arial"/>
          <w:b/>
          <w:sz w:val="20"/>
          <w:szCs w:val="20"/>
        </w:rPr>
        <w:t>Department of Parks, Recreation and Tourism Management</w:t>
      </w:r>
      <w:r w:rsidRPr="00C70F29">
        <w:rPr>
          <w:rFonts w:ascii="Arial" w:hAnsi="Arial" w:cs="Arial"/>
          <w:sz w:val="20"/>
          <w:szCs w:val="20"/>
        </w:rPr>
        <w:t xml:space="preserve">  </w:t>
      </w:r>
      <w:r w:rsidRPr="00C70F29">
        <w:rPr>
          <w:rFonts w:ascii="Arial" w:hAnsi="Arial" w:cs="Arial"/>
          <w:sz w:val="20"/>
          <w:szCs w:val="20"/>
        </w:rPr>
        <w:br/>
        <w:t xml:space="preserve">   </w:t>
      </w:r>
      <w:r w:rsidRPr="00C70F29">
        <w:rPr>
          <w:rFonts w:ascii="Arial" w:hAnsi="Arial" w:cs="Arial"/>
          <w:sz w:val="20"/>
          <w:szCs w:val="20"/>
        </w:rPr>
        <w:br/>
      </w:r>
      <w:r w:rsidRPr="00C70F29">
        <w:rPr>
          <w:rFonts w:ascii="Arial" w:hAnsi="Arial" w:cs="Arial"/>
          <w:b/>
          <w:sz w:val="20"/>
          <w:szCs w:val="20"/>
        </w:rPr>
        <w:t>INSTRUCTIONS:</w:t>
      </w:r>
      <w:r w:rsidRPr="00C70F29">
        <w:rPr>
          <w:rFonts w:ascii="Arial" w:hAnsi="Arial" w:cs="Arial"/>
          <w:sz w:val="20"/>
          <w:szCs w:val="20"/>
        </w:rPr>
        <w:t xml:space="preserve">  </w:t>
      </w:r>
      <w:r w:rsidRPr="00C70F29">
        <w:rPr>
          <w:rFonts w:ascii="Arial" w:hAnsi="Arial" w:cs="Arial"/>
          <w:sz w:val="20"/>
          <w:szCs w:val="20"/>
        </w:rPr>
        <w:br/>
        <w:t xml:space="preserve">   </w:t>
      </w:r>
      <w:r w:rsidRPr="00C70F29">
        <w:rPr>
          <w:rFonts w:ascii="Arial" w:hAnsi="Arial" w:cs="Arial"/>
          <w:sz w:val="20"/>
          <w:szCs w:val="20"/>
        </w:rPr>
        <w:br/>
        <w:t xml:space="preserve">The Department of Parks, Recreation and Tourism Management is very interested in your opinions, and believes that as a graduating senior you can provide it with useful information to help evaluate and improve its program. We appreciate you taking the time to answer these questions.  </w:t>
      </w:r>
      <w:r w:rsidRPr="00C70F29">
        <w:rPr>
          <w:rFonts w:ascii="Arial" w:hAnsi="Arial" w:cs="Arial"/>
          <w:sz w:val="20"/>
          <w:szCs w:val="20"/>
        </w:rPr>
        <w:br/>
        <w:t xml:space="preserve">   </w:t>
      </w:r>
      <w:r w:rsidRPr="00C70F29">
        <w:rPr>
          <w:rFonts w:ascii="Arial" w:hAnsi="Arial" w:cs="Arial"/>
          <w:sz w:val="20"/>
          <w:szCs w:val="20"/>
        </w:rPr>
        <w:br/>
        <w:t xml:space="preserve">Once you have answered all the questions, you must click on the </w:t>
      </w:r>
      <w:r w:rsidRPr="00C70F29">
        <w:rPr>
          <w:rFonts w:ascii="Arial" w:hAnsi="Arial" w:cs="Arial"/>
          <w:b/>
          <w:sz w:val="20"/>
          <w:szCs w:val="20"/>
        </w:rPr>
        <w:t>"Next" </w:t>
      </w:r>
      <w:r w:rsidRPr="00C70F29">
        <w:rPr>
          <w:rFonts w:ascii="Arial" w:hAnsi="Arial" w:cs="Arial"/>
          <w:sz w:val="20"/>
          <w:szCs w:val="20"/>
        </w:rPr>
        <w:t>button at the end of the form to submit your answers.</w:t>
      </w: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br w:type="page"/>
      </w:r>
    </w:p>
    <w:p w:rsidR="00C70F29" w:rsidRPr="00C70F29" w:rsidRDefault="00C70F29" w:rsidP="00C70F29">
      <w:pPr>
        <w:keepNext/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lastRenderedPageBreak/>
        <w:t xml:space="preserve">prt1 </w:t>
      </w:r>
      <w:r w:rsidRPr="00C70F29">
        <w:rPr>
          <w:rFonts w:ascii="Arial" w:hAnsi="Arial" w:cs="Arial"/>
          <w:b/>
          <w:sz w:val="20"/>
          <w:szCs w:val="20"/>
        </w:rPr>
        <w:t>1. As you think back over the coursework you have had in Parks, Recreation and Tourism Management, how satisfied are you with the education you have gained overall in this program?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Very satisfied  (5)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Moderately satisfied  (4)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Neither satisfied nor dissatisfied  (3)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Moderately dissatisfied  (2)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Very dissatisfied  (1)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No opinion  (0) </w:t>
      </w: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Default="00C70F29" w:rsidP="00C70F29">
      <w:pPr>
        <w:keepNext/>
        <w:rPr>
          <w:rFonts w:ascii="Arial" w:hAnsi="Arial" w:cs="Arial"/>
          <w:sz w:val="20"/>
          <w:szCs w:val="20"/>
        </w:rPr>
      </w:pPr>
    </w:p>
    <w:p w:rsidR="00C70F29" w:rsidRDefault="00C70F29" w:rsidP="00C70F29">
      <w:pPr>
        <w:keepNext/>
        <w:rPr>
          <w:rFonts w:ascii="Arial" w:hAnsi="Arial" w:cs="Arial"/>
          <w:sz w:val="20"/>
          <w:szCs w:val="20"/>
        </w:rPr>
      </w:pPr>
    </w:p>
    <w:p w:rsidR="00C70F29" w:rsidRDefault="00C70F29" w:rsidP="00C70F29">
      <w:pPr>
        <w:keepNext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70F29">
        <w:rPr>
          <w:rFonts w:ascii="Arial" w:hAnsi="Arial" w:cs="Arial"/>
          <w:sz w:val="20"/>
          <w:szCs w:val="20"/>
        </w:rPr>
        <w:t>prt</w:t>
      </w:r>
      <w:proofErr w:type="spellEnd"/>
      <w:proofErr w:type="gramEnd"/>
      <w:r w:rsidRPr="00C70F29">
        <w:rPr>
          <w:rFonts w:ascii="Arial" w:hAnsi="Arial" w:cs="Arial"/>
          <w:sz w:val="20"/>
          <w:szCs w:val="20"/>
        </w:rPr>
        <w:t xml:space="preserve"> </w:t>
      </w:r>
      <w:r w:rsidRPr="00C70F29">
        <w:rPr>
          <w:rFonts w:ascii="Arial" w:hAnsi="Arial" w:cs="Arial"/>
          <w:b/>
          <w:sz w:val="20"/>
          <w:szCs w:val="20"/>
        </w:rPr>
        <w:t>How frequently did you speak with your faculty advisor outside of the classroom environment about each of the following topics?</w:t>
      </w:r>
    </w:p>
    <w:p w:rsidR="00C70F29" w:rsidRDefault="00C70F29" w:rsidP="00C70F29">
      <w:pPr>
        <w:keepNext/>
        <w:rPr>
          <w:rFonts w:ascii="Arial" w:hAnsi="Arial" w:cs="Arial"/>
          <w:b/>
          <w:sz w:val="20"/>
          <w:szCs w:val="20"/>
        </w:rPr>
      </w:pPr>
    </w:p>
    <w:p w:rsidR="00C70F29" w:rsidRPr="00C70F29" w:rsidRDefault="00C70F29" w:rsidP="00C70F29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820"/>
        <w:gridCol w:w="1596"/>
        <w:gridCol w:w="1596"/>
        <w:gridCol w:w="1596"/>
        <w:gridCol w:w="1596"/>
        <w:gridCol w:w="1596"/>
      </w:tblGrid>
      <w:tr w:rsidR="00C70F29" w:rsidRPr="00C70F29" w:rsidTr="00E41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More than once per semester (5)</w:t>
            </w:r>
          </w:p>
        </w:tc>
        <w:tc>
          <w:tcPr>
            <w:tcW w:w="1596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At least once per semester (4)</w:t>
            </w:r>
          </w:p>
        </w:tc>
        <w:tc>
          <w:tcPr>
            <w:tcW w:w="1596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At least once per academic year (3)</w:t>
            </w:r>
          </w:p>
        </w:tc>
        <w:tc>
          <w:tcPr>
            <w:tcW w:w="1596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Only once or twice since I've been here (2)</w:t>
            </w:r>
          </w:p>
        </w:tc>
        <w:tc>
          <w:tcPr>
            <w:tcW w:w="1596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Not at all (1)</w:t>
            </w:r>
          </w:p>
        </w:tc>
      </w:tr>
      <w:tr w:rsidR="00C70F29" w:rsidRPr="00C70F2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2. Required academic planning </w:t>
            </w:r>
            <w:r w:rsidRPr="00C70F29">
              <w:rPr>
                <w:rFonts w:ascii="Arial" w:hAnsi="Arial" w:cs="Arial"/>
                <w:i/>
                <w:sz w:val="20"/>
                <w:szCs w:val="20"/>
              </w:rPr>
              <w:t>(registration, drop/add, etc.)</w:t>
            </w:r>
            <w:r w:rsidRPr="00C70F29">
              <w:rPr>
                <w:rFonts w:ascii="Arial" w:hAnsi="Arial" w:cs="Arial"/>
                <w:sz w:val="20"/>
                <w:szCs w:val="20"/>
              </w:rPr>
              <w:t xml:space="preserve"> (2) </w:t>
            </w: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3. Advice/discussion of academic matters </w:t>
            </w:r>
            <w:r w:rsidRPr="00C70F29">
              <w:rPr>
                <w:rFonts w:ascii="Arial" w:hAnsi="Arial" w:cs="Arial"/>
                <w:i/>
                <w:sz w:val="20"/>
                <w:szCs w:val="20"/>
              </w:rPr>
              <w:t>(study habits, grades, etc.)</w:t>
            </w:r>
            <w:r w:rsidRPr="00C70F29">
              <w:rPr>
                <w:rFonts w:ascii="Arial" w:hAnsi="Arial" w:cs="Arial"/>
                <w:sz w:val="20"/>
                <w:szCs w:val="20"/>
              </w:rPr>
              <w:t xml:space="preserve"> (3) </w:t>
            </w: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4. Career advising </w:t>
            </w:r>
            <w:r w:rsidRPr="00C70F29">
              <w:rPr>
                <w:rFonts w:ascii="Arial" w:hAnsi="Arial" w:cs="Arial"/>
                <w:i/>
                <w:sz w:val="20"/>
                <w:szCs w:val="20"/>
              </w:rPr>
              <w:t>(choosing a career, planning a major, etc.)</w:t>
            </w:r>
            <w:r w:rsidRPr="00C70F29">
              <w:rPr>
                <w:rFonts w:ascii="Arial" w:hAnsi="Arial" w:cs="Arial"/>
                <w:sz w:val="20"/>
                <w:szCs w:val="20"/>
              </w:rPr>
              <w:t xml:space="preserve"> (4) </w:t>
            </w: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5. Personal discussion or advice </w:t>
            </w:r>
            <w:r w:rsidRPr="00C70F29">
              <w:rPr>
                <w:rFonts w:ascii="Arial" w:hAnsi="Arial" w:cs="Arial"/>
                <w:i/>
                <w:sz w:val="20"/>
                <w:szCs w:val="20"/>
              </w:rPr>
              <w:t>(roommates, finances, etc.)</w:t>
            </w:r>
            <w:r w:rsidRPr="00C70F29">
              <w:rPr>
                <w:rFonts w:ascii="Arial" w:hAnsi="Arial" w:cs="Arial"/>
                <w:sz w:val="20"/>
                <w:szCs w:val="20"/>
              </w:rPr>
              <w:t xml:space="preserve"> (5) </w:t>
            </w: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br w:type="page"/>
      </w: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Default="00C70F29" w:rsidP="00C70F29">
      <w:pPr>
        <w:keepNext/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keepNext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70F29">
        <w:rPr>
          <w:rFonts w:ascii="Arial" w:hAnsi="Arial" w:cs="Arial"/>
          <w:sz w:val="20"/>
          <w:szCs w:val="20"/>
        </w:rPr>
        <w:t xml:space="preserve">prt6 </w:t>
      </w:r>
      <w:r w:rsidRPr="00C70F29">
        <w:rPr>
          <w:rFonts w:ascii="Arial" w:hAnsi="Arial" w:cs="Arial"/>
          <w:b/>
          <w:sz w:val="20"/>
          <w:szCs w:val="20"/>
        </w:rPr>
        <w:t>6. Did you start out at NC State as a PRT, SMT, or PGM major, or did you transfer in to that major?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Started out as a PRT, SMT, or PGM major as a freshman at NC State  (1)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Transferred into PRT, SMT, or PGM from another college or university  (2)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Transferred into PRT, SMT, or PGM from another major at NC State or Exploratory Studies (FYC) </w:t>
      </w:r>
      <w:r w:rsidRPr="00C70F29">
        <w:rPr>
          <w:rFonts w:ascii="Arial" w:hAnsi="Arial" w:cs="Arial"/>
          <w:i/>
          <w:sz w:val="20"/>
          <w:szCs w:val="20"/>
        </w:rPr>
        <w:t>(please specify major):</w:t>
      </w:r>
      <w:r w:rsidRPr="00C70F29">
        <w:rPr>
          <w:rFonts w:ascii="Arial" w:hAnsi="Arial" w:cs="Arial"/>
          <w:sz w:val="20"/>
          <w:szCs w:val="20"/>
        </w:rPr>
        <w:t xml:space="preserve">  (3) ________________________________________________</w:t>
      </w: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keepNext/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prt7 </w:t>
      </w:r>
      <w:r w:rsidRPr="00C70F29">
        <w:rPr>
          <w:rFonts w:ascii="Arial" w:hAnsi="Arial" w:cs="Arial"/>
          <w:b/>
          <w:sz w:val="20"/>
          <w:szCs w:val="20"/>
        </w:rPr>
        <w:t>7. What was the most important factor to you in deciding to major in PRT, SMT, or PGM?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Preparation for a career I wanted  (1)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Classes seemed interesting  (2)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Another preferred major was not available  (3)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Other </w:t>
      </w:r>
      <w:r w:rsidRPr="00C70F29">
        <w:rPr>
          <w:rFonts w:ascii="Arial" w:hAnsi="Arial" w:cs="Arial"/>
          <w:i/>
          <w:sz w:val="20"/>
          <w:szCs w:val="20"/>
        </w:rPr>
        <w:t>(please briefly describe):</w:t>
      </w:r>
      <w:r w:rsidRPr="00C70F29">
        <w:rPr>
          <w:rFonts w:ascii="Arial" w:hAnsi="Arial" w:cs="Arial"/>
          <w:sz w:val="20"/>
          <w:szCs w:val="20"/>
        </w:rPr>
        <w:t xml:space="preserve">  (4) ________________________________________________</w:t>
      </w: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Default="00C70F29" w:rsidP="00C70F29">
      <w:pPr>
        <w:keepNext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70F29">
        <w:rPr>
          <w:rFonts w:ascii="Arial" w:hAnsi="Arial" w:cs="Arial"/>
          <w:sz w:val="20"/>
          <w:szCs w:val="20"/>
        </w:rPr>
        <w:lastRenderedPageBreak/>
        <w:t>prt</w:t>
      </w:r>
      <w:proofErr w:type="spellEnd"/>
      <w:proofErr w:type="gramEnd"/>
      <w:r w:rsidRPr="00C70F29">
        <w:rPr>
          <w:rFonts w:ascii="Arial" w:hAnsi="Arial" w:cs="Arial"/>
          <w:sz w:val="20"/>
          <w:szCs w:val="20"/>
        </w:rPr>
        <w:t xml:space="preserve"> </w:t>
      </w:r>
      <w:r w:rsidRPr="00C70F29">
        <w:rPr>
          <w:rFonts w:ascii="Arial" w:hAnsi="Arial" w:cs="Arial"/>
          <w:b/>
          <w:sz w:val="20"/>
          <w:szCs w:val="20"/>
        </w:rPr>
        <w:t>Our department has several educational goals and expectations for our undergraduate students. Please indicate the extent to which you feel you have attained each goal.</w:t>
      </w:r>
    </w:p>
    <w:p w:rsidR="00C70F29" w:rsidRDefault="00C70F29" w:rsidP="00C70F29">
      <w:pPr>
        <w:keepNext/>
        <w:rPr>
          <w:rFonts w:ascii="Arial" w:hAnsi="Arial" w:cs="Arial"/>
          <w:b/>
          <w:sz w:val="20"/>
          <w:szCs w:val="20"/>
        </w:rPr>
      </w:pPr>
    </w:p>
    <w:p w:rsidR="00C70F29" w:rsidRPr="00C70F29" w:rsidRDefault="00C70F29" w:rsidP="00C70F29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1620"/>
        <w:gridCol w:w="1596"/>
        <w:gridCol w:w="1596"/>
        <w:gridCol w:w="1596"/>
        <w:gridCol w:w="1596"/>
        <w:gridCol w:w="1596"/>
      </w:tblGrid>
      <w:tr w:rsidR="00C70F29" w:rsidRPr="00C70F29" w:rsidTr="00E41D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A great deal (5)</w:t>
            </w:r>
          </w:p>
        </w:tc>
        <w:tc>
          <w:tcPr>
            <w:tcW w:w="1596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A moderate amount (4)</w:t>
            </w:r>
          </w:p>
        </w:tc>
        <w:tc>
          <w:tcPr>
            <w:tcW w:w="1596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A fair amount (3)</w:t>
            </w:r>
          </w:p>
        </w:tc>
        <w:tc>
          <w:tcPr>
            <w:tcW w:w="1596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A little (2)</w:t>
            </w:r>
          </w:p>
        </w:tc>
        <w:tc>
          <w:tcPr>
            <w:tcW w:w="1596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Not at all (1)</w:t>
            </w:r>
          </w:p>
        </w:tc>
      </w:tr>
      <w:tr w:rsidR="00C70F29" w:rsidRPr="00C70F2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8. Expertise in writing professional papers and reports (8) </w:t>
            </w: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9. Ability to function effectively as a member of a team (9) </w:t>
            </w: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10. Ability to speak effectively in formal and informal situations (10) </w:t>
            </w: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11. Skills to plan, organize, and direct recreation/sport programs (11) </w:t>
            </w: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12. Skills to plan and manage parks and recreation facilities (12) </w:t>
            </w: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E41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13. Ability to analyze and interpret survey results (13) </w:t>
            </w: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br w:type="page"/>
      </w:r>
    </w:p>
    <w:p w:rsidR="00C70F29" w:rsidRDefault="00C70F29" w:rsidP="00C70F29">
      <w:pPr>
        <w:keepNext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70F29">
        <w:rPr>
          <w:rFonts w:ascii="Arial" w:hAnsi="Arial" w:cs="Arial"/>
          <w:sz w:val="20"/>
          <w:szCs w:val="20"/>
        </w:rPr>
        <w:lastRenderedPageBreak/>
        <w:t>prt</w:t>
      </w:r>
      <w:proofErr w:type="spellEnd"/>
      <w:proofErr w:type="gramEnd"/>
      <w:r w:rsidRPr="00C70F29">
        <w:rPr>
          <w:rFonts w:ascii="Arial" w:hAnsi="Arial" w:cs="Arial"/>
          <w:sz w:val="20"/>
          <w:szCs w:val="20"/>
        </w:rPr>
        <w:t xml:space="preserve"> </w:t>
      </w:r>
      <w:r w:rsidRPr="00C70F29">
        <w:rPr>
          <w:rFonts w:ascii="Arial" w:hAnsi="Arial" w:cs="Arial"/>
          <w:b/>
          <w:sz w:val="20"/>
          <w:szCs w:val="20"/>
        </w:rPr>
        <w:t>Our department has several educational goals and expectations for our undergraduate students. Please indicate the extent to which you feel you have attained each goal.</w:t>
      </w:r>
    </w:p>
    <w:p w:rsidR="00C70F29" w:rsidRDefault="00C70F29" w:rsidP="00C70F29">
      <w:pPr>
        <w:keepNext/>
        <w:rPr>
          <w:rFonts w:ascii="Arial" w:hAnsi="Arial" w:cs="Arial"/>
          <w:b/>
          <w:sz w:val="20"/>
          <w:szCs w:val="20"/>
        </w:rPr>
      </w:pPr>
    </w:p>
    <w:p w:rsidR="00C70F29" w:rsidRDefault="00C70F29" w:rsidP="00C70F29">
      <w:pPr>
        <w:keepNext/>
        <w:rPr>
          <w:rFonts w:ascii="Arial" w:hAnsi="Arial" w:cs="Arial"/>
          <w:b/>
          <w:sz w:val="20"/>
          <w:szCs w:val="20"/>
        </w:rPr>
      </w:pPr>
    </w:p>
    <w:p w:rsidR="00C70F29" w:rsidRPr="00C70F29" w:rsidRDefault="00C70F29" w:rsidP="00C70F29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340"/>
        <w:gridCol w:w="1440"/>
        <w:gridCol w:w="1530"/>
        <w:gridCol w:w="1530"/>
        <w:gridCol w:w="1440"/>
        <w:gridCol w:w="1296"/>
      </w:tblGrid>
      <w:tr w:rsidR="00C70F29" w:rsidRPr="00C70F29" w:rsidTr="00C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A great deal (5)</w:t>
            </w:r>
          </w:p>
        </w:tc>
        <w:tc>
          <w:tcPr>
            <w:tcW w:w="1530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A moderate amount (4)</w:t>
            </w:r>
          </w:p>
        </w:tc>
        <w:tc>
          <w:tcPr>
            <w:tcW w:w="1530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A fair amount (3)</w:t>
            </w:r>
          </w:p>
        </w:tc>
        <w:tc>
          <w:tcPr>
            <w:tcW w:w="1440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A little (2)</w:t>
            </w:r>
          </w:p>
        </w:tc>
        <w:tc>
          <w:tcPr>
            <w:tcW w:w="1296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Not at all (1)</w:t>
            </w:r>
          </w:p>
        </w:tc>
      </w:tr>
      <w:tr w:rsidR="00C70F29" w:rsidRPr="00C70F29" w:rsidTr="00C7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14. Ability to identify, formulate, and solve problems (14) </w:t>
            </w:r>
          </w:p>
        </w:tc>
        <w:tc>
          <w:tcPr>
            <w:tcW w:w="144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C7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15. Understand professional and ethical responsibilities (15) </w:t>
            </w:r>
          </w:p>
        </w:tc>
        <w:tc>
          <w:tcPr>
            <w:tcW w:w="144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C7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16. Familiarity with various theories of recreation, play, and leisure (16) </w:t>
            </w:r>
          </w:p>
        </w:tc>
        <w:tc>
          <w:tcPr>
            <w:tcW w:w="144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C7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17. Ability to engage in </w:t>
            </w:r>
            <w:r w:rsidRPr="00C70F29">
              <w:rPr>
                <w:rFonts w:ascii="Arial" w:hAnsi="Arial" w:cs="Arial"/>
                <w:sz w:val="20"/>
                <w:szCs w:val="20"/>
              </w:rPr>
              <w:t>lifelong</w:t>
            </w:r>
            <w:r w:rsidRPr="00C70F29">
              <w:rPr>
                <w:rFonts w:ascii="Arial" w:hAnsi="Arial" w:cs="Arial"/>
                <w:sz w:val="20"/>
                <w:szCs w:val="20"/>
              </w:rPr>
              <w:t xml:space="preserve"> learning (17) </w:t>
            </w:r>
          </w:p>
        </w:tc>
        <w:tc>
          <w:tcPr>
            <w:tcW w:w="144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C7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18. Skills to assume leadership roles in your community (18) </w:t>
            </w:r>
          </w:p>
        </w:tc>
        <w:tc>
          <w:tcPr>
            <w:tcW w:w="144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Default="00C70F29" w:rsidP="00C70F29">
      <w:pPr>
        <w:rPr>
          <w:rFonts w:ascii="Arial" w:hAnsi="Arial" w:cs="Arial"/>
          <w:color w:val="CCCCCC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br w:type="page"/>
      </w:r>
    </w:p>
    <w:p w:rsidR="00C70F29" w:rsidRDefault="00C70F29" w:rsidP="00C70F29">
      <w:pPr>
        <w:keepNext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C70F29">
        <w:rPr>
          <w:rFonts w:ascii="Arial" w:hAnsi="Arial" w:cs="Arial"/>
          <w:sz w:val="20"/>
          <w:szCs w:val="20"/>
        </w:rPr>
        <w:lastRenderedPageBreak/>
        <w:t>prt</w:t>
      </w:r>
      <w:proofErr w:type="spellEnd"/>
      <w:proofErr w:type="gramEnd"/>
      <w:r w:rsidRPr="00C70F29">
        <w:rPr>
          <w:rFonts w:ascii="Arial" w:hAnsi="Arial" w:cs="Arial"/>
          <w:sz w:val="20"/>
          <w:szCs w:val="20"/>
        </w:rPr>
        <w:t xml:space="preserve"> </w:t>
      </w:r>
      <w:r w:rsidRPr="00C70F29">
        <w:rPr>
          <w:rFonts w:ascii="Arial" w:hAnsi="Arial" w:cs="Arial"/>
          <w:b/>
          <w:sz w:val="20"/>
          <w:szCs w:val="20"/>
        </w:rPr>
        <w:t>Please indicate the extent to which you agree or disagree with the following statements.</w:t>
      </w:r>
    </w:p>
    <w:p w:rsidR="00C70F29" w:rsidRDefault="00C70F29" w:rsidP="00C70F29">
      <w:pPr>
        <w:keepNext/>
        <w:rPr>
          <w:rFonts w:ascii="Arial" w:hAnsi="Arial" w:cs="Arial"/>
          <w:b/>
          <w:sz w:val="20"/>
          <w:szCs w:val="20"/>
        </w:rPr>
      </w:pPr>
    </w:p>
    <w:p w:rsidR="00C70F29" w:rsidRDefault="00C70F29" w:rsidP="00C70F29">
      <w:pPr>
        <w:keepNext/>
        <w:rPr>
          <w:rFonts w:ascii="Arial" w:hAnsi="Arial" w:cs="Arial"/>
          <w:b/>
          <w:sz w:val="20"/>
          <w:szCs w:val="20"/>
        </w:rPr>
      </w:pPr>
    </w:p>
    <w:p w:rsidR="00C70F29" w:rsidRPr="00C70F29" w:rsidRDefault="00C70F29" w:rsidP="00C70F29">
      <w:pPr>
        <w:keepNext/>
        <w:rPr>
          <w:rFonts w:ascii="Arial" w:hAnsi="Arial" w:cs="Arial"/>
          <w:sz w:val="20"/>
          <w:szCs w:val="20"/>
        </w:rPr>
      </w:pP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2340"/>
        <w:gridCol w:w="1490"/>
        <w:gridCol w:w="1915"/>
        <w:gridCol w:w="1915"/>
        <w:gridCol w:w="1915"/>
      </w:tblGrid>
      <w:tr w:rsidR="00C70F29" w:rsidRPr="00C70F29" w:rsidTr="00C70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E41DD0">
            <w:pPr>
              <w:keepNext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0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Strongly agree (4)</w:t>
            </w:r>
          </w:p>
        </w:tc>
        <w:tc>
          <w:tcPr>
            <w:tcW w:w="1915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Agree (3)</w:t>
            </w:r>
          </w:p>
        </w:tc>
        <w:tc>
          <w:tcPr>
            <w:tcW w:w="1915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Disagree (2)</w:t>
            </w:r>
          </w:p>
        </w:tc>
        <w:tc>
          <w:tcPr>
            <w:tcW w:w="1915" w:type="dxa"/>
          </w:tcPr>
          <w:p w:rsidR="00C70F29" w:rsidRPr="00C70F29" w:rsidRDefault="00C70F29" w:rsidP="00E41D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>Strongly disagree (1)</w:t>
            </w:r>
          </w:p>
        </w:tc>
      </w:tr>
      <w:tr w:rsidR="00C70F29" w:rsidRPr="00C70F29" w:rsidTr="00C7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19. My program included enough classroom presentations for me to gain good oral presentation skills. (19) </w:t>
            </w:r>
          </w:p>
        </w:tc>
        <w:tc>
          <w:tcPr>
            <w:tcW w:w="149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C7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20. My program included enough written assignments and feedback for me to gain good report-writing skills. (20) </w:t>
            </w:r>
          </w:p>
        </w:tc>
        <w:tc>
          <w:tcPr>
            <w:tcW w:w="149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C7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21. My program provided adequate knowledge of contemporary issues in Park, Recreation, Golf, Tourism, and Sport Management. (21) </w:t>
            </w:r>
          </w:p>
        </w:tc>
        <w:tc>
          <w:tcPr>
            <w:tcW w:w="149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C7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22. My program included enough assignments that involved the use of technology for me to gain good computer and technical skills. (22) </w:t>
            </w:r>
          </w:p>
        </w:tc>
        <w:tc>
          <w:tcPr>
            <w:tcW w:w="149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C7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23. My internship/co-op provided me with an excellent opportunity to gain hands-on experiences in my area of interest. (23) </w:t>
            </w:r>
          </w:p>
        </w:tc>
        <w:tc>
          <w:tcPr>
            <w:tcW w:w="149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F29" w:rsidRPr="00C70F29" w:rsidTr="00C70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C70F29" w:rsidRPr="00C70F29" w:rsidRDefault="00C70F29" w:rsidP="00C70F29">
            <w:pPr>
              <w:keepNext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70F29">
              <w:rPr>
                <w:rFonts w:ascii="Arial" w:hAnsi="Arial" w:cs="Arial"/>
                <w:sz w:val="20"/>
                <w:szCs w:val="20"/>
              </w:rPr>
              <w:t xml:space="preserve">24. Based on the quality of teaching and the education I received in my program, I would recommend my major to a friend. (24) </w:t>
            </w:r>
          </w:p>
        </w:tc>
        <w:tc>
          <w:tcPr>
            <w:tcW w:w="1490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5" w:type="dxa"/>
          </w:tcPr>
          <w:p w:rsidR="00C70F29" w:rsidRPr="00C70F29" w:rsidRDefault="00C70F29" w:rsidP="00C70F29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br w:type="page"/>
      </w: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Pr="00C70F29" w:rsidRDefault="00C70F29" w:rsidP="00C70F29">
      <w:pPr>
        <w:keepNext/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prt25 </w:t>
      </w:r>
      <w:r w:rsidRPr="00C70F29">
        <w:rPr>
          <w:rFonts w:ascii="Arial" w:hAnsi="Arial" w:cs="Arial"/>
          <w:b/>
          <w:sz w:val="20"/>
          <w:szCs w:val="20"/>
        </w:rPr>
        <w:t>25. If you were beginning over, would you still choose to major in Parks, Recreation and Tourism Management, Sport Management, or Professional Golf Management?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Yes  (1)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Maybe  (2)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No  (3) </w:t>
      </w:r>
    </w:p>
    <w:p w:rsidR="00C70F29" w:rsidRPr="00C70F29" w:rsidRDefault="00C70F29" w:rsidP="00C70F29">
      <w:pPr>
        <w:pStyle w:val="ListParagraph"/>
        <w:keepNext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70F29">
        <w:rPr>
          <w:rFonts w:ascii="Arial" w:hAnsi="Arial" w:cs="Arial"/>
          <w:sz w:val="20"/>
          <w:szCs w:val="20"/>
        </w:rPr>
        <w:t xml:space="preserve">Don't know  (0) </w:t>
      </w:r>
    </w:p>
    <w:p w:rsidR="00C70F29" w:rsidRPr="00C70F29" w:rsidRDefault="00C70F29" w:rsidP="00C70F29">
      <w:pPr>
        <w:rPr>
          <w:rFonts w:ascii="Arial" w:hAnsi="Arial" w:cs="Arial"/>
          <w:sz w:val="20"/>
          <w:szCs w:val="20"/>
        </w:rPr>
      </w:pPr>
    </w:p>
    <w:p w:rsidR="00C70F29" w:rsidRDefault="00C70F29" w:rsidP="00C70F29"/>
    <w:p w:rsidR="004439CF" w:rsidRDefault="004439CF"/>
    <w:sectPr w:rsidR="004439CF" w:rsidSect="00C70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29"/>
    <w:rsid w:val="004439CF"/>
    <w:rsid w:val="00C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1B83"/>
  <w15:chartTrackingRefBased/>
  <w15:docId w15:val="{D195933B-ACC6-4686-BE29-41C61918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29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C70F29"/>
    <w:pPr>
      <w:spacing w:after="0" w:line="240" w:lineRule="auto"/>
      <w:jc w:val="center"/>
    </w:pPr>
    <w:rPr>
      <w:rFonts w:eastAsiaTheme="minorEastAsi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C70F29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C70F29"/>
    <w:pPr>
      <w:ind w:left="720"/>
    </w:pPr>
  </w:style>
  <w:style w:type="numbering" w:customStyle="1" w:styleId="Singlepunch">
    <w:name w:val="Single punch"/>
    <w:rsid w:val="00C70F29"/>
    <w:pPr>
      <w:numPr>
        <w:numId w:val="1"/>
      </w:numPr>
    </w:pPr>
  </w:style>
  <w:style w:type="paragraph" w:customStyle="1" w:styleId="QuestionSeparator">
    <w:name w:val="QuestionSeparator"/>
    <w:basedOn w:val="Normal"/>
    <w:qFormat/>
    <w:rsid w:val="00C70F29"/>
    <w:pPr>
      <w:pBdr>
        <w:top w:val="dashed" w:sz="8" w:space="0" w:color="CCCCCC"/>
      </w:pBdr>
      <w:spacing w:before="120" w:after="120" w:line="12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Elizabeth Cross</dc:creator>
  <cp:keywords/>
  <dc:description/>
  <cp:lastModifiedBy>Jillian Elizabeth Cross</cp:lastModifiedBy>
  <cp:revision>1</cp:revision>
  <dcterms:created xsi:type="dcterms:W3CDTF">2020-02-13T18:18:00Z</dcterms:created>
  <dcterms:modified xsi:type="dcterms:W3CDTF">2020-02-13T18:24:00Z</dcterms:modified>
</cp:coreProperties>
</file>