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b/>
          <w:sz w:val="20"/>
          <w:szCs w:val="20"/>
        </w:rPr>
        <w:t>2019-2020 Graduating Senior Survey:</w:t>
      </w:r>
      <w:r w:rsidRPr="00E45CFF">
        <w:rPr>
          <w:rFonts w:ascii="Arial" w:hAnsi="Arial" w:cs="Arial"/>
          <w:sz w:val="20"/>
          <w:szCs w:val="20"/>
        </w:rPr>
        <w:t xml:space="preserve">  </w:t>
      </w:r>
      <w:r w:rsidRPr="00E45CFF">
        <w:rPr>
          <w:rFonts w:ascii="Arial" w:hAnsi="Arial" w:cs="Arial"/>
          <w:sz w:val="20"/>
          <w:szCs w:val="20"/>
        </w:rPr>
        <w:br/>
      </w:r>
      <w:r w:rsidRPr="00E45CFF">
        <w:rPr>
          <w:rFonts w:ascii="Arial" w:hAnsi="Arial" w:cs="Arial"/>
          <w:b/>
          <w:sz w:val="20"/>
          <w:szCs w:val="20"/>
        </w:rPr>
        <w:t>Department of Biological and Agricultural Engineering </w:t>
      </w:r>
      <w:r w:rsidRPr="00E45CFF">
        <w:rPr>
          <w:rFonts w:ascii="Arial" w:hAnsi="Arial" w:cs="Arial"/>
          <w:sz w:val="20"/>
          <w:szCs w:val="20"/>
        </w:rPr>
        <w:t xml:space="preserve">  </w:t>
      </w:r>
      <w:r w:rsidRPr="00E45CFF">
        <w:rPr>
          <w:rFonts w:ascii="Arial" w:hAnsi="Arial" w:cs="Arial"/>
          <w:sz w:val="20"/>
          <w:szCs w:val="20"/>
        </w:rPr>
        <w:br/>
      </w:r>
      <w:r w:rsidRPr="00E45CFF">
        <w:rPr>
          <w:rFonts w:ascii="Arial" w:hAnsi="Arial" w:cs="Arial"/>
          <w:b/>
          <w:i/>
          <w:sz w:val="20"/>
          <w:szCs w:val="20"/>
        </w:rPr>
        <w:t>(BE majors only)</w:t>
      </w:r>
      <w:r w:rsidRPr="00E45CFF">
        <w:rPr>
          <w:rFonts w:ascii="Arial" w:hAnsi="Arial" w:cs="Arial"/>
          <w:sz w:val="20"/>
          <w:szCs w:val="20"/>
        </w:rPr>
        <w:t xml:space="preserve">  </w:t>
      </w:r>
      <w:r w:rsidRPr="00E45CFF">
        <w:rPr>
          <w:rFonts w:ascii="Arial" w:hAnsi="Arial" w:cs="Arial"/>
          <w:sz w:val="20"/>
          <w:szCs w:val="20"/>
        </w:rPr>
        <w:br/>
        <w:t xml:space="preserve">   </w:t>
      </w:r>
      <w:r w:rsidRPr="00E45CFF">
        <w:rPr>
          <w:rFonts w:ascii="Arial" w:hAnsi="Arial" w:cs="Arial"/>
          <w:sz w:val="20"/>
          <w:szCs w:val="20"/>
        </w:rPr>
        <w:br/>
        <w:t xml:space="preserve"> </w:t>
      </w:r>
      <w:r w:rsidRPr="00E45CFF">
        <w:rPr>
          <w:rFonts w:ascii="Arial" w:hAnsi="Arial" w:cs="Arial"/>
          <w:sz w:val="20"/>
          <w:szCs w:val="20"/>
        </w:rPr>
        <w:br/>
        <w:t xml:space="preserve"> </w:t>
      </w:r>
      <w:r w:rsidRPr="00E45CFF">
        <w:rPr>
          <w:rFonts w:ascii="Arial" w:hAnsi="Arial" w:cs="Arial"/>
          <w:sz w:val="20"/>
          <w:szCs w:val="20"/>
        </w:rPr>
        <w:br/>
        <w:t xml:space="preserve">INSTRUCTIONS:  </w:t>
      </w:r>
      <w:r w:rsidRPr="00E45CFF">
        <w:rPr>
          <w:rFonts w:ascii="Arial" w:hAnsi="Arial" w:cs="Arial"/>
          <w:sz w:val="20"/>
          <w:szCs w:val="20"/>
        </w:rPr>
        <w:br/>
        <w:t xml:space="preserve">   </w:t>
      </w:r>
      <w:r w:rsidRPr="00E45CFF">
        <w:rPr>
          <w:rFonts w:ascii="Arial" w:hAnsi="Arial" w:cs="Arial"/>
          <w:sz w:val="20"/>
          <w:szCs w:val="20"/>
        </w:rPr>
        <w:br/>
        <w:t xml:space="preserve">The Department of Biological and Agricultural Engineering is very interested in your opinions, and believes that as a graduating senior you can provide it with useful information to help evaluate and improve its program. We appreciate you taking the time to answer these questions.  </w:t>
      </w:r>
      <w:r w:rsidRPr="00E45CFF">
        <w:rPr>
          <w:rFonts w:ascii="Arial" w:hAnsi="Arial" w:cs="Arial"/>
          <w:sz w:val="20"/>
          <w:szCs w:val="20"/>
        </w:rPr>
        <w:br/>
        <w:t xml:space="preserve">   </w:t>
      </w:r>
      <w:r w:rsidRPr="00E45CFF">
        <w:rPr>
          <w:rFonts w:ascii="Arial" w:hAnsi="Arial" w:cs="Arial"/>
          <w:sz w:val="20"/>
          <w:szCs w:val="20"/>
        </w:rPr>
        <w:br/>
        <w:t xml:space="preserve">Once you have answered all the questions, you must click on the "Next" button at the end of the form to submit your answers.   </w:t>
      </w:r>
      <w:r w:rsidRPr="00E45CFF">
        <w:rPr>
          <w:rFonts w:ascii="Arial" w:hAnsi="Arial" w:cs="Arial"/>
          <w:sz w:val="20"/>
          <w:szCs w:val="20"/>
        </w:rPr>
        <w:br/>
        <w:t xml:space="preserve">   </w:t>
      </w:r>
      <w:r w:rsidRPr="00E45CFF">
        <w:rPr>
          <w:rFonts w:ascii="Arial" w:hAnsi="Arial" w:cs="Arial"/>
          <w:sz w:val="20"/>
          <w:szCs w:val="20"/>
        </w:rPr>
        <w:br/>
        <w:t xml:space="preserve"> 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br w:type="page"/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Default="00E45CFF" w:rsidP="00E45CFF">
      <w:pPr>
        <w:keepNext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bae1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45CFF">
        <w:rPr>
          <w:rFonts w:ascii="Arial" w:hAnsi="Arial" w:cs="Arial"/>
          <w:b/>
          <w:sz w:val="20"/>
          <w:szCs w:val="20"/>
        </w:rPr>
        <w:t>Please indicate your agreement with each of the following statements.</w:t>
      </w:r>
      <w:r w:rsidRPr="00E45CFF">
        <w:rPr>
          <w:rFonts w:ascii="Arial" w:hAnsi="Arial" w:cs="Arial"/>
          <w:sz w:val="20"/>
          <w:szCs w:val="20"/>
        </w:rPr>
        <w:br/>
      </w:r>
      <w:r w:rsidRPr="00E45CFF">
        <w:rPr>
          <w:rFonts w:ascii="Arial" w:hAnsi="Arial" w:cs="Arial"/>
          <w:b/>
          <w:sz w:val="20"/>
          <w:szCs w:val="20"/>
        </w:rPr>
        <w:br/>
      </w:r>
      <w:r w:rsidRPr="00E45CFF">
        <w:rPr>
          <w:rFonts w:ascii="Arial" w:hAnsi="Arial" w:cs="Arial"/>
          <w:sz w:val="20"/>
          <w:szCs w:val="20"/>
        </w:rPr>
        <w:br/>
      </w:r>
      <w:r w:rsidRPr="00E45CFF">
        <w:rPr>
          <w:rFonts w:ascii="Arial" w:hAnsi="Arial" w:cs="Arial"/>
          <w:b/>
          <w:sz w:val="20"/>
          <w:szCs w:val="20"/>
        </w:rPr>
        <w:t>1. The following BE teaching facilities and equipment significantly enhanced my learning experience:</w:t>
      </w:r>
    </w:p>
    <w:p w:rsidR="009B7297" w:rsidRDefault="009B7297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9B7297" w:rsidRPr="00E45CFF" w:rsidRDefault="009B7297" w:rsidP="00E45CF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880"/>
        <w:gridCol w:w="990"/>
        <w:gridCol w:w="1260"/>
        <w:gridCol w:w="1530"/>
        <w:gridCol w:w="1350"/>
        <w:gridCol w:w="1080"/>
        <w:gridCol w:w="891"/>
      </w:tblGrid>
      <w:tr w:rsidR="009B7297" w:rsidRPr="00E45CFF" w:rsidTr="009B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4B3C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(5)</w:t>
            </w:r>
          </w:p>
        </w:tc>
        <w:tc>
          <w:tcPr>
            <w:tcW w:w="126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somewhat (4)</w:t>
            </w:r>
          </w:p>
        </w:tc>
        <w:tc>
          <w:tcPr>
            <w:tcW w:w="153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Neither agree nor disagree (3)</w:t>
            </w:r>
          </w:p>
        </w:tc>
        <w:tc>
          <w:tcPr>
            <w:tcW w:w="135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Disagree somewhat (2)</w:t>
            </w:r>
          </w:p>
        </w:tc>
        <w:tc>
          <w:tcPr>
            <w:tcW w:w="108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Disagree (1)</w:t>
            </w:r>
          </w:p>
        </w:tc>
        <w:tc>
          <w:tcPr>
            <w:tcW w:w="891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Did not use/no opinion (0)</w:t>
            </w: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a. Classrooms (a)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b. Laboratory rooms (b)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c. Audio/video equipment (c)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d. Computers (d)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e. Laboratory equipment (e)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f. Access to the above facilities and equipment (f)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9B7297" w:rsidRDefault="009B7297" w:rsidP="009B7297">
      <w:pPr>
        <w:rPr>
          <w:rFonts w:ascii="Arial" w:hAnsi="Arial" w:cs="Arial"/>
          <w:sz w:val="20"/>
          <w:szCs w:val="20"/>
        </w:rPr>
      </w:pPr>
    </w:p>
    <w:p w:rsidR="00E45CFF" w:rsidRPr="00E45CFF" w:rsidRDefault="009B7297" w:rsidP="009B729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bae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45CFF" w:rsidRPr="00E45CFF">
        <w:rPr>
          <w:rFonts w:ascii="Arial" w:hAnsi="Arial" w:cs="Arial"/>
          <w:b/>
          <w:sz w:val="20"/>
          <w:szCs w:val="20"/>
        </w:rPr>
        <w:t>Please indicate your agreement with each of the following statements.</w:t>
      </w:r>
      <w:r w:rsidR="00E45CFF" w:rsidRPr="00E45CFF">
        <w:rPr>
          <w:rFonts w:ascii="Arial" w:hAnsi="Arial" w:cs="Arial"/>
          <w:sz w:val="20"/>
          <w:szCs w:val="20"/>
        </w:rPr>
        <w:br/>
      </w:r>
      <w:r w:rsidR="00E45CFF" w:rsidRPr="00E45CFF">
        <w:rPr>
          <w:rFonts w:ascii="Arial" w:hAnsi="Arial" w:cs="Arial"/>
          <w:b/>
          <w:sz w:val="20"/>
          <w:szCs w:val="20"/>
        </w:rPr>
        <w:br/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600"/>
        <w:gridCol w:w="1440"/>
        <w:gridCol w:w="1440"/>
        <w:gridCol w:w="1170"/>
        <w:gridCol w:w="1170"/>
        <w:gridCol w:w="1549"/>
      </w:tblGrid>
      <w:tr w:rsidR="009B7297" w:rsidRPr="00E45CFF" w:rsidTr="009B7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4B3C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(5)</w:t>
            </w:r>
          </w:p>
        </w:tc>
        <w:tc>
          <w:tcPr>
            <w:tcW w:w="144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somewhat (4)</w:t>
            </w:r>
          </w:p>
        </w:tc>
        <w:tc>
          <w:tcPr>
            <w:tcW w:w="117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Neither agree nor disagree (3)</w:t>
            </w:r>
          </w:p>
        </w:tc>
        <w:tc>
          <w:tcPr>
            <w:tcW w:w="1170" w:type="dxa"/>
          </w:tcPr>
          <w:p w:rsidR="00E45CFF" w:rsidRPr="00E45CFF" w:rsidRDefault="009B7297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5CFF" w:rsidRPr="00E45CFF">
              <w:rPr>
                <w:rFonts w:ascii="Arial" w:hAnsi="Arial" w:cs="Arial"/>
                <w:sz w:val="20"/>
                <w:szCs w:val="20"/>
              </w:rPr>
              <w:t xml:space="preserve">Disagree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5CFF" w:rsidRPr="00E45CFF">
              <w:rPr>
                <w:rFonts w:ascii="Arial" w:hAnsi="Arial" w:cs="Arial"/>
                <w:sz w:val="20"/>
                <w:szCs w:val="20"/>
              </w:rPr>
              <w:t>somewhat (2)</w:t>
            </w:r>
          </w:p>
        </w:tc>
        <w:tc>
          <w:tcPr>
            <w:tcW w:w="1549" w:type="dxa"/>
          </w:tcPr>
          <w:p w:rsidR="00E45CFF" w:rsidRPr="00E45CFF" w:rsidRDefault="009B7297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45CFF" w:rsidRPr="00E45CFF">
              <w:rPr>
                <w:rFonts w:ascii="Arial" w:hAnsi="Arial" w:cs="Arial"/>
                <w:sz w:val="20"/>
                <w:szCs w:val="20"/>
              </w:rPr>
              <w:t>Disagree (1)</w:t>
            </w: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2. As a graduating senior, I feel adequately prepared to independently design and conduct experiments. (2)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3. In general, teamwork experiences in all of my undergraduate courses were positive. (3)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4. I have a conceptual understanding of group dynamics. (4)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5. Team project experiences have given me the skills and strategies that will make any future teamwork I engage in successful. (5)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6. The instruction and guidance in teamwork I received from professors in BAE was adequate. (6)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7. The instruction and guidance in teamwork I received from other NCSU professors was adequate. (7)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8. I am confident that my undergraduate instruction in oral and written communication skills have prepared me to perform capably on the job. (8)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9. I fully understand the kinds of writing and speaking I will be asked to do as professional engineer. (9)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297" w:rsidRPr="00E45CFF" w:rsidTr="009B7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E45CFF" w:rsidRPr="00E45CFF" w:rsidRDefault="00E45CFF" w:rsidP="009B7297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10. I received high quality guidance and instruction in writing and speaking. (10)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br w:type="page"/>
      </w:r>
    </w:p>
    <w:p w:rsidR="00E45CFF" w:rsidRPr="00E45CFF" w:rsidRDefault="009B7297" w:rsidP="00E45CFF">
      <w:pPr>
        <w:keepNext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bae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45CFF" w:rsidRPr="00E45CFF">
        <w:rPr>
          <w:rFonts w:ascii="Arial" w:hAnsi="Arial" w:cs="Arial"/>
          <w:b/>
          <w:sz w:val="20"/>
          <w:szCs w:val="20"/>
        </w:rPr>
        <w:t>Please indicate your agreement with each of the following statements.</w:t>
      </w:r>
      <w:r w:rsidR="00E45CFF" w:rsidRPr="00E45CFF">
        <w:rPr>
          <w:rFonts w:ascii="Arial" w:hAnsi="Arial" w:cs="Arial"/>
          <w:sz w:val="20"/>
          <w:szCs w:val="20"/>
        </w:rPr>
        <w:br/>
      </w:r>
      <w:r w:rsidR="00E45CFF" w:rsidRPr="00E45CFF">
        <w:rPr>
          <w:rFonts w:ascii="Arial" w:hAnsi="Arial" w:cs="Arial"/>
          <w:b/>
          <w:sz w:val="20"/>
          <w:szCs w:val="20"/>
        </w:rPr>
        <w:br/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3510"/>
        <w:gridCol w:w="1440"/>
        <w:gridCol w:w="1440"/>
        <w:gridCol w:w="1530"/>
        <w:gridCol w:w="1400"/>
        <w:gridCol w:w="1031"/>
      </w:tblGrid>
      <w:tr w:rsidR="00396865" w:rsidRPr="00E45CFF" w:rsidTr="0039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4B3C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(5)</w:t>
            </w:r>
          </w:p>
        </w:tc>
        <w:tc>
          <w:tcPr>
            <w:tcW w:w="144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Agree somewhat (4)</w:t>
            </w:r>
          </w:p>
        </w:tc>
        <w:tc>
          <w:tcPr>
            <w:tcW w:w="153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Neither agree nor disagree (3)</w:t>
            </w:r>
          </w:p>
        </w:tc>
        <w:tc>
          <w:tcPr>
            <w:tcW w:w="140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Disagree somewhat (2)</w:t>
            </w:r>
          </w:p>
        </w:tc>
        <w:tc>
          <w:tcPr>
            <w:tcW w:w="1031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Disagree (1)</w:t>
            </w: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11. I believe that I have an adequate understanding of the global issues relating to engineering and the societal context of engineering as a profession. (11)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12. I believe that my education at NC State has contributed significantly to my understanding of the global issues relating to engineering and the societal context of engineering as a profession. (12)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13. While an undergraduate student, I have taken advantage of the opportunities afforded to me by the various international programs at the university. (13)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14. Additional educational opportunities are needed for future students to understand the broader context of engineering in society. (14)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15. My undergraduate education at NC State has adequately prepared me to use my </w:t>
            </w:r>
            <w:r w:rsidRPr="00E45CFF">
              <w:rPr>
                <w:rFonts w:ascii="Arial" w:hAnsi="Arial" w:cs="Arial"/>
                <w:sz w:val="20"/>
                <w:szCs w:val="20"/>
                <w:u w:val="single"/>
              </w:rPr>
              <w:t>time management skills</w:t>
            </w:r>
            <w:r w:rsidRPr="00E45CFF">
              <w:rPr>
                <w:rFonts w:ascii="Arial" w:hAnsi="Arial" w:cs="Arial"/>
                <w:sz w:val="20"/>
                <w:szCs w:val="20"/>
              </w:rPr>
              <w:t xml:space="preserve"> to become a successful engineering professional. (15)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16. My undergraduate education at NC State has adequately prepared me to use my </w:t>
            </w:r>
            <w:r w:rsidRPr="00E45CFF">
              <w:rPr>
                <w:rFonts w:ascii="Arial" w:hAnsi="Arial" w:cs="Arial"/>
                <w:sz w:val="20"/>
                <w:szCs w:val="20"/>
                <w:u w:val="single"/>
              </w:rPr>
              <w:t>interpersonal communication skills</w:t>
            </w:r>
            <w:r w:rsidRPr="00E45CFF">
              <w:rPr>
                <w:rFonts w:ascii="Arial" w:hAnsi="Arial" w:cs="Arial"/>
                <w:sz w:val="20"/>
                <w:szCs w:val="20"/>
              </w:rPr>
              <w:t xml:space="preserve"> to become a successful engineering professional. (16)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17. My undergraduate education at NC State has adequately prepared me to use my </w:t>
            </w:r>
            <w:r w:rsidRPr="00E45CFF">
              <w:rPr>
                <w:rFonts w:ascii="Arial" w:hAnsi="Arial" w:cs="Arial"/>
                <w:sz w:val="20"/>
                <w:szCs w:val="20"/>
                <w:u w:val="single"/>
              </w:rPr>
              <w:t>skills and techniques for information-gathering</w:t>
            </w:r>
            <w:r w:rsidRPr="00E45CFF">
              <w:rPr>
                <w:rFonts w:ascii="Arial" w:hAnsi="Arial" w:cs="Arial"/>
                <w:sz w:val="20"/>
                <w:szCs w:val="20"/>
              </w:rPr>
              <w:t xml:space="preserve"> to become a successful engineering professional. (17)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65" w:rsidRPr="00E45CFF" w:rsidTr="0039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18. My total undergraduate instruction and guidance at NC State has adequately prepared me to become a successful engineering professional. (18) </w:t>
            </w: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3968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bae19 </w:t>
      </w:r>
      <w:r w:rsidRPr="00E45CFF">
        <w:rPr>
          <w:rFonts w:ascii="Arial" w:hAnsi="Arial" w:cs="Arial"/>
          <w:b/>
          <w:sz w:val="20"/>
          <w:szCs w:val="20"/>
        </w:rPr>
        <w:t>19. I believe in the need for life-long learning related to my engineering field.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bae20 </w:t>
      </w:r>
      <w:r w:rsidRPr="00E45CFF">
        <w:rPr>
          <w:rFonts w:ascii="Arial" w:hAnsi="Arial" w:cs="Arial"/>
          <w:b/>
          <w:sz w:val="20"/>
          <w:szCs w:val="20"/>
        </w:rPr>
        <w:t>20. While an undergraduate student, I was a student member and participated actively in an engineering society.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bae21 </w:t>
      </w:r>
      <w:r w:rsidRPr="00E45CFF">
        <w:rPr>
          <w:rFonts w:ascii="Arial" w:hAnsi="Arial" w:cs="Arial"/>
          <w:b/>
          <w:sz w:val="20"/>
          <w:szCs w:val="20"/>
        </w:rPr>
        <w:t>21.  I plan to become a full member in an engineering society after graduation.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bae22 </w:t>
      </w:r>
      <w:r w:rsidRPr="00E45CFF">
        <w:rPr>
          <w:rFonts w:ascii="Arial" w:hAnsi="Arial" w:cs="Arial"/>
          <w:b/>
          <w:sz w:val="20"/>
          <w:szCs w:val="20"/>
        </w:rPr>
        <w:t>22. I have taken (or plan to take before graduation) the Fundamentals in Engineering Exam.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396865" w:rsidRPr="00E45CFF" w:rsidRDefault="00396865" w:rsidP="00396865">
      <w:pPr>
        <w:pStyle w:val="QDisplayLogic"/>
        <w:keepNext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>Display This Question:</w:t>
      </w:r>
    </w:p>
    <w:p w:rsidR="00396865" w:rsidRPr="00E45CFF" w:rsidRDefault="00396865" w:rsidP="00396865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>If 22. I have taken (or plan to take before graduation) the Fundamentals in Engineering Exam. = Maybe</w:t>
      </w:r>
    </w:p>
    <w:p w:rsidR="00E45CFF" w:rsidRPr="00E45CFF" w:rsidRDefault="00396865" w:rsidP="00396865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>Or 22. I have taken (or plan to take before graduation) the Fundamentals in Engineering Exam. = No</w:t>
      </w: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bae22a </w:t>
      </w:r>
      <w:r w:rsidRPr="00E45CFF">
        <w:rPr>
          <w:rFonts w:ascii="Arial" w:hAnsi="Arial" w:cs="Arial"/>
          <w:b/>
          <w:sz w:val="20"/>
          <w:szCs w:val="20"/>
        </w:rPr>
        <w:t xml:space="preserve">22a. If you have not taken the Fundamentals in </w:t>
      </w:r>
      <w:proofErr w:type="gramStart"/>
      <w:r w:rsidRPr="00E45CFF">
        <w:rPr>
          <w:rFonts w:ascii="Arial" w:hAnsi="Arial" w:cs="Arial"/>
          <w:b/>
          <w:sz w:val="20"/>
          <w:szCs w:val="20"/>
        </w:rPr>
        <w:t>Engineering</w:t>
      </w:r>
      <w:proofErr w:type="gramEnd"/>
      <w:r w:rsidRPr="00E45CFF">
        <w:rPr>
          <w:rFonts w:ascii="Arial" w:hAnsi="Arial" w:cs="Arial"/>
          <w:b/>
          <w:sz w:val="20"/>
          <w:szCs w:val="20"/>
        </w:rPr>
        <w:t xml:space="preserve"> exam, do you plan to take it within two years of graduation? 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396865" w:rsidRDefault="00396865" w:rsidP="00E45CFF">
      <w:pPr>
        <w:rPr>
          <w:rFonts w:ascii="Arial" w:hAnsi="Arial" w:cs="Arial"/>
          <w:sz w:val="20"/>
          <w:szCs w:val="20"/>
        </w:rPr>
      </w:pPr>
    </w:p>
    <w:p w:rsidR="00396865" w:rsidRPr="00E45CFF" w:rsidRDefault="00396865" w:rsidP="00396865">
      <w:pPr>
        <w:pStyle w:val="QDisplayLogic"/>
        <w:keepNext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>Display This Question:</w:t>
      </w:r>
    </w:p>
    <w:p w:rsidR="00396865" w:rsidRPr="00E45CFF" w:rsidRDefault="00396865" w:rsidP="00396865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>If 22. I have taken (or plan to take before graduation) the Fundamentals in Engineering Exam. = Yes</w:t>
      </w:r>
    </w:p>
    <w:p w:rsidR="00396865" w:rsidRPr="00E45CFF" w:rsidRDefault="00396865" w:rsidP="00396865">
      <w:pPr>
        <w:pStyle w:val="QDisplayLogic"/>
        <w:keepNext/>
        <w:ind w:firstLine="400"/>
        <w:rPr>
          <w:rFonts w:ascii="Arial" w:hAnsi="Arial" w:cs="Arial"/>
          <w:szCs w:val="20"/>
        </w:rPr>
      </w:pPr>
      <w:r w:rsidRPr="00E45CFF">
        <w:rPr>
          <w:rFonts w:ascii="Arial" w:hAnsi="Arial" w:cs="Arial"/>
          <w:szCs w:val="20"/>
        </w:rPr>
        <w:t xml:space="preserve">Or 22a. If you have not taken the Fundamentals in Engineering exam, do you plan to take it within </w:t>
      </w:r>
      <w:proofErr w:type="spellStart"/>
      <w:r w:rsidRPr="00E45CFF">
        <w:rPr>
          <w:rFonts w:ascii="Arial" w:hAnsi="Arial" w:cs="Arial"/>
          <w:szCs w:val="20"/>
        </w:rPr>
        <w:t>tw</w:t>
      </w:r>
      <w:proofErr w:type="spellEnd"/>
      <w:r w:rsidRPr="00E45CFF">
        <w:rPr>
          <w:rFonts w:ascii="Arial" w:hAnsi="Arial" w:cs="Arial"/>
          <w:szCs w:val="20"/>
        </w:rPr>
        <w:t>... = Yes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bae22b </w:t>
      </w:r>
      <w:r w:rsidRPr="00E45CFF">
        <w:rPr>
          <w:rFonts w:ascii="Arial" w:hAnsi="Arial" w:cs="Arial"/>
          <w:b/>
          <w:sz w:val="20"/>
          <w:szCs w:val="20"/>
        </w:rPr>
        <w:t>22b. If you have taken (or plan to take) the Fundamentals exam, do you plan to take the Professional Engineering exam after 5 years of EIT experience?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Yes  (3)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Maybe  (2) </w:t>
      </w:r>
    </w:p>
    <w:p w:rsidR="00E45CFF" w:rsidRPr="00E45CFF" w:rsidRDefault="00E45CFF" w:rsidP="00E45CFF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No  (1) </w:t>
      </w: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E45CFF" w:rsidRPr="00396865" w:rsidRDefault="00E45CFF" w:rsidP="00396865">
      <w:pPr>
        <w:rPr>
          <w:rFonts w:ascii="Arial" w:hAnsi="Arial" w:cs="Arial"/>
          <w:sz w:val="20"/>
          <w:szCs w:val="20"/>
        </w:rPr>
      </w:pPr>
      <w:proofErr w:type="gramStart"/>
      <w:r w:rsidRPr="00E45CFF">
        <w:rPr>
          <w:rFonts w:ascii="Arial" w:hAnsi="Arial" w:cs="Arial"/>
          <w:sz w:val="20"/>
          <w:szCs w:val="20"/>
        </w:rPr>
        <w:t>bae</w:t>
      </w:r>
      <w:proofErr w:type="gramEnd"/>
      <w:r w:rsidRPr="00E45CFF">
        <w:rPr>
          <w:rFonts w:ascii="Arial" w:hAnsi="Arial" w:cs="Arial"/>
          <w:sz w:val="20"/>
          <w:szCs w:val="20"/>
        </w:rPr>
        <w:t xml:space="preserve"> </w:t>
      </w:r>
      <w:r w:rsidRPr="00E45CFF">
        <w:rPr>
          <w:rFonts w:ascii="Arial" w:hAnsi="Arial" w:cs="Arial"/>
          <w:b/>
          <w:sz w:val="20"/>
          <w:szCs w:val="20"/>
        </w:rPr>
        <w:t>Please indicate the number of times you attended the following activities while an undergraduate student:</w:t>
      </w:r>
    </w:p>
    <w:p w:rsidR="00396865" w:rsidRDefault="00396865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396865" w:rsidRPr="00E45CFF" w:rsidRDefault="00396865" w:rsidP="00E45CFF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070"/>
        <w:gridCol w:w="990"/>
        <w:gridCol w:w="900"/>
        <w:gridCol w:w="863"/>
        <w:gridCol w:w="397"/>
        <w:gridCol w:w="990"/>
        <w:gridCol w:w="1260"/>
        <w:gridCol w:w="990"/>
        <w:gridCol w:w="900"/>
        <w:gridCol w:w="783"/>
      </w:tblGrid>
      <w:tr w:rsidR="001D6810" w:rsidRPr="00E45CFF" w:rsidTr="001D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45CFF" w:rsidRPr="00E45CFF" w:rsidRDefault="00E45CFF" w:rsidP="004B3C5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90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1 (1)</w:t>
            </w:r>
          </w:p>
        </w:tc>
        <w:tc>
          <w:tcPr>
            <w:tcW w:w="1260" w:type="dxa"/>
            <w:gridSpan w:val="2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2 (2)</w:t>
            </w:r>
          </w:p>
        </w:tc>
        <w:tc>
          <w:tcPr>
            <w:tcW w:w="99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3 (3)</w:t>
            </w:r>
          </w:p>
        </w:tc>
        <w:tc>
          <w:tcPr>
            <w:tcW w:w="126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4 (4)</w:t>
            </w:r>
          </w:p>
        </w:tc>
        <w:tc>
          <w:tcPr>
            <w:tcW w:w="99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5 (5)</w:t>
            </w:r>
          </w:p>
        </w:tc>
        <w:tc>
          <w:tcPr>
            <w:tcW w:w="900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6 (6)</w:t>
            </w:r>
          </w:p>
        </w:tc>
        <w:tc>
          <w:tcPr>
            <w:tcW w:w="783" w:type="dxa"/>
          </w:tcPr>
          <w:p w:rsidR="00E45CFF" w:rsidRPr="00E45CFF" w:rsidRDefault="00E45CFF" w:rsidP="004B3C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>7+ (7)</w:t>
            </w:r>
          </w:p>
        </w:tc>
      </w:tr>
      <w:tr w:rsidR="001D6810" w:rsidRPr="00E45CFF" w:rsidTr="001D6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23. Professional development seminars that focused on teamwork, interpersonal communication, or time management skills (23)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810" w:rsidRPr="00E45CFF" w:rsidTr="001D6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E45CFF" w:rsidRPr="00E45CFF" w:rsidRDefault="00E45CFF" w:rsidP="00396865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45CFF">
              <w:rPr>
                <w:rFonts w:ascii="Arial" w:hAnsi="Arial" w:cs="Arial"/>
                <w:sz w:val="20"/>
                <w:szCs w:val="20"/>
              </w:rPr>
              <w:t xml:space="preserve">24. Life-long learning activities (24) </w:t>
            </w: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gridSpan w:val="2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</w:tcPr>
          <w:p w:rsidR="00E45CFF" w:rsidRPr="00E45CFF" w:rsidRDefault="00E45CFF" w:rsidP="00E45CFF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E45CFF" w:rsidRDefault="00E45CFF" w:rsidP="00E45CFF">
      <w:pPr>
        <w:keepNext/>
        <w:rPr>
          <w:rFonts w:ascii="Arial" w:hAnsi="Arial" w:cs="Arial"/>
          <w:b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bae25_text </w:t>
      </w:r>
      <w:r w:rsidRPr="00E45CFF">
        <w:rPr>
          <w:rFonts w:ascii="Arial" w:hAnsi="Arial" w:cs="Arial"/>
          <w:b/>
          <w:sz w:val="20"/>
          <w:szCs w:val="20"/>
        </w:rPr>
        <w:t>25. What single aspect of your undergraduate experience was the most positive?</w:t>
      </w:r>
    </w:p>
    <w:p w:rsidR="00E45CFF" w:rsidRDefault="00E45CFF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E45CFF" w:rsidRDefault="00E45CFF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sz w:val="20"/>
          <w:szCs w:val="20"/>
        </w:rPr>
      </w:pPr>
    </w:p>
    <w:p w:rsidR="00396865" w:rsidRDefault="00396865" w:rsidP="00E45CFF">
      <w:pPr>
        <w:keepNext/>
        <w:rPr>
          <w:rFonts w:ascii="Arial" w:hAnsi="Arial" w:cs="Arial"/>
          <w:sz w:val="20"/>
          <w:szCs w:val="20"/>
        </w:rPr>
      </w:pPr>
    </w:p>
    <w:p w:rsidR="00396865" w:rsidRDefault="00396865" w:rsidP="00E45CFF">
      <w:pPr>
        <w:keepNext/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bae26_text </w:t>
      </w:r>
      <w:r w:rsidRPr="00E45CFF">
        <w:rPr>
          <w:rFonts w:ascii="Arial" w:hAnsi="Arial" w:cs="Arial"/>
          <w:b/>
          <w:sz w:val="20"/>
          <w:szCs w:val="20"/>
        </w:rPr>
        <w:t>26. What single aspect of your undergraduate experience was the most negative?</w:t>
      </w: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396865" w:rsidRDefault="00396865" w:rsidP="00396865">
      <w:pPr>
        <w:rPr>
          <w:rFonts w:ascii="Arial" w:hAnsi="Arial" w:cs="Arial"/>
          <w:sz w:val="20"/>
          <w:szCs w:val="20"/>
        </w:rPr>
      </w:pPr>
    </w:p>
    <w:p w:rsidR="00E45CFF" w:rsidRPr="00396865" w:rsidRDefault="00E45CFF" w:rsidP="00396865">
      <w:pPr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bae27_text </w:t>
      </w:r>
      <w:r w:rsidRPr="00E45CFF">
        <w:rPr>
          <w:rFonts w:ascii="Arial" w:hAnsi="Arial" w:cs="Arial"/>
          <w:b/>
          <w:sz w:val="20"/>
          <w:szCs w:val="20"/>
        </w:rPr>
        <w:t>27. Please generally describe your future plans.</w:t>
      </w:r>
    </w:p>
    <w:p w:rsidR="009B7297" w:rsidRDefault="009B7297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9B7297" w:rsidRDefault="009B7297" w:rsidP="00E45CFF">
      <w:pPr>
        <w:keepNext/>
        <w:rPr>
          <w:rFonts w:ascii="Arial" w:hAnsi="Arial" w:cs="Arial"/>
          <w:b/>
          <w:sz w:val="20"/>
          <w:szCs w:val="20"/>
        </w:rPr>
      </w:pPr>
    </w:p>
    <w:p w:rsidR="009B7297" w:rsidRPr="00E45CFF" w:rsidRDefault="009B7297" w:rsidP="00E45CFF">
      <w:pPr>
        <w:keepNext/>
        <w:rPr>
          <w:rFonts w:ascii="Arial" w:hAnsi="Arial" w:cs="Arial"/>
          <w:sz w:val="20"/>
          <w:szCs w:val="20"/>
        </w:rPr>
      </w:pPr>
    </w:p>
    <w:p w:rsidR="00E45CFF" w:rsidRPr="00E45CFF" w:rsidRDefault="00E45CFF" w:rsidP="009B7297">
      <w:pPr>
        <w:pStyle w:val="TextEntryLine"/>
        <w:ind w:firstLine="400"/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rPr>
          <w:rFonts w:ascii="Arial" w:hAnsi="Arial" w:cs="Arial"/>
          <w:sz w:val="20"/>
          <w:szCs w:val="20"/>
        </w:rPr>
      </w:pPr>
    </w:p>
    <w:p w:rsidR="00396865" w:rsidRDefault="00396865" w:rsidP="00E45CFF">
      <w:pPr>
        <w:keepNext/>
        <w:rPr>
          <w:rFonts w:ascii="Arial" w:hAnsi="Arial" w:cs="Arial"/>
          <w:sz w:val="20"/>
          <w:szCs w:val="20"/>
        </w:rPr>
      </w:pPr>
    </w:p>
    <w:p w:rsidR="00396865" w:rsidRDefault="00396865" w:rsidP="00E45CFF">
      <w:pPr>
        <w:keepNext/>
        <w:rPr>
          <w:rFonts w:ascii="Arial" w:hAnsi="Arial" w:cs="Arial"/>
          <w:sz w:val="20"/>
          <w:szCs w:val="20"/>
        </w:rPr>
      </w:pPr>
    </w:p>
    <w:p w:rsidR="00E45CFF" w:rsidRPr="00E45CFF" w:rsidRDefault="00E45CFF" w:rsidP="00E45CFF">
      <w:pPr>
        <w:keepNext/>
        <w:rPr>
          <w:rFonts w:ascii="Arial" w:hAnsi="Arial" w:cs="Arial"/>
          <w:sz w:val="20"/>
          <w:szCs w:val="20"/>
        </w:rPr>
      </w:pPr>
      <w:r w:rsidRPr="00E45CFF">
        <w:rPr>
          <w:rFonts w:ascii="Arial" w:hAnsi="Arial" w:cs="Arial"/>
          <w:sz w:val="20"/>
          <w:szCs w:val="20"/>
        </w:rPr>
        <w:t xml:space="preserve">bae28_text </w:t>
      </w:r>
      <w:r w:rsidRPr="00E45CFF">
        <w:rPr>
          <w:rFonts w:ascii="Arial" w:hAnsi="Arial" w:cs="Arial"/>
          <w:b/>
          <w:sz w:val="20"/>
          <w:szCs w:val="20"/>
        </w:rPr>
        <w:t>28. Briefly explain why you chose the BE major in the BAE Department.</w:t>
      </w:r>
    </w:p>
    <w:p w:rsidR="00B07B7A" w:rsidRPr="00E45CFF" w:rsidRDefault="00B07B7A" w:rsidP="00E45CFF">
      <w:pPr>
        <w:rPr>
          <w:rFonts w:ascii="Arial" w:hAnsi="Arial" w:cs="Arial"/>
          <w:sz w:val="20"/>
          <w:szCs w:val="20"/>
        </w:rPr>
      </w:pPr>
    </w:p>
    <w:sectPr w:rsidR="00B07B7A" w:rsidRPr="00E45CFF" w:rsidSect="00E45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FF"/>
    <w:rsid w:val="001D6810"/>
    <w:rsid w:val="00396865"/>
    <w:rsid w:val="009B7297"/>
    <w:rsid w:val="00B07B7A"/>
    <w:rsid w:val="00E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A609"/>
  <w15:chartTrackingRefBased/>
  <w15:docId w15:val="{913B91B4-4115-4ECD-90B1-7C7ECC1C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FF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E45CFF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E45CFF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E45CFF"/>
    <w:pPr>
      <w:ind w:left="720"/>
    </w:pPr>
  </w:style>
  <w:style w:type="numbering" w:customStyle="1" w:styleId="Singlepunch">
    <w:name w:val="Single punch"/>
    <w:rsid w:val="00E45CFF"/>
    <w:pPr>
      <w:numPr>
        <w:numId w:val="1"/>
      </w:numPr>
    </w:pPr>
  </w:style>
  <w:style w:type="paragraph" w:customStyle="1" w:styleId="QDisplayLogic">
    <w:name w:val="QDisplayLogic"/>
    <w:basedOn w:val="Normal"/>
    <w:qFormat/>
    <w:rsid w:val="00E45CFF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uestionSeparator">
    <w:name w:val="QuestionSeparator"/>
    <w:basedOn w:val="Normal"/>
    <w:qFormat/>
    <w:rsid w:val="00E45CFF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E45CFF"/>
    <w:pPr>
      <w:spacing w:before="2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8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6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2</cp:revision>
  <cp:lastPrinted>2020-02-11T20:44:00Z</cp:lastPrinted>
  <dcterms:created xsi:type="dcterms:W3CDTF">2020-02-11T20:52:00Z</dcterms:created>
  <dcterms:modified xsi:type="dcterms:W3CDTF">2020-02-11T20:52:00Z</dcterms:modified>
</cp:coreProperties>
</file>