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F" w:rsidRPr="0068671F" w:rsidRDefault="0068671F" w:rsidP="006867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</w:pPr>
      <w:bookmarkStart w:id="0" w:name="_GoBack"/>
      <w:bookmarkEnd w:id="0"/>
      <w:r w:rsidRPr="0068671F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t>2011 National Survey of Student Engagement</w:t>
      </w:r>
      <w:r w:rsidRPr="0068671F">
        <w:rPr>
          <w:rFonts w:ascii="Arial" w:eastAsia="Times New Roman" w:hAnsi="Arial" w:cs="Arial"/>
          <w:b/>
          <w:bCs/>
          <w:color w:val="BC0000"/>
          <w:kern w:val="36"/>
          <w:sz w:val="30"/>
          <w:szCs w:val="30"/>
        </w:rPr>
        <w:br/>
        <w:t>Trend Comparisons</w:t>
      </w:r>
    </w:p>
    <w:p w:rsidR="0068671F" w:rsidRDefault="0068671F" w:rsidP="0068671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71F">
        <w:rPr>
          <w:rFonts w:ascii="Arial" w:eastAsia="Times New Roman" w:hAnsi="Arial" w:cs="Arial"/>
          <w:color w:val="000000"/>
          <w:sz w:val="21"/>
          <w:szCs w:val="21"/>
        </w:rPr>
        <w:t>This report contains trend data for the three most recent waves of the NSSE survey. Asterisks indicate that there is a statistically significant difference between the responses of 2001, 2009 and 2011 respondents (p&lt;.05).</w:t>
      </w:r>
    </w:p>
    <w:p w:rsidR="0068671F" w:rsidRPr="0068671F" w:rsidRDefault="0068671F" w:rsidP="0068671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cl"/>
      <w:bookmarkEnd w:id="1"/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Active &amp; Collaborative Learning (ACL)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64"/>
        <w:gridCol w:w="1436"/>
        <w:gridCol w:w="1435"/>
        <w:gridCol w:w="144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Asked questions in class or contributed to 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 a class presentation*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other students on projects during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classmates outside of class to prepare class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Tutored or taught other students (paid or voluntary)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 community-based project as part of a regular course*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your readings or classes with others outside of class*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/>
      <w:r w:rsidRPr="0068671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anchor="top" w:history="1"/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2" w:name="eee"/>
      <w:bookmarkEnd w:id="2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Enriching Educational Experiences (EEE)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6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Encouraging contact among students from different economic, social, and racial or ethnic backgrounds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1,363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9"/>
        <w:gridCol w:w="1328"/>
        <w:gridCol w:w="1327"/>
        <w:gridCol w:w="1334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an electronic medium to discuss or complete an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of a different race or ethnicity than your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serious conversations with students with different religious beliefs, political opinions, personal values*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</w:tr>
    </w:tbl>
    <w:p w:rsid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op" w:history="1"/>
    </w:p>
    <w:p w:rsid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9A" w:rsidRPr="0068671F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4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Practicum, internship, field experience, co-op experience, or clinical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1,387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Community service or volunteer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1,381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Participate in a learning community or other formal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1,381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Foreign language coursework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abroad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1,385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study or self-designed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1,380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6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Culminating senior experience (capstone course, senior project/thesis, comprehensive exam, etc.)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1,387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Participating in co-curricular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1,378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Attending campus events and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1,358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0"/>
        <w:gridCol w:w="1377"/>
        <w:gridCol w:w="1377"/>
        <w:gridCol w:w="1384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Examined the strengths and weaknesses of your own views on a topic or issue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Tried to better understand someone else's views by imagining issue from his/her perspective*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Learned something that changed the way you understand an issue or concept*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</w:tbl>
    <w:p w:rsid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ersp" w:history="1"/>
      <w:r w:rsidRPr="0068671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1" w:anchor="top" w:history="1"/>
    </w:p>
    <w:p w:rsidR="00701F9A" w:rsidRPr="0068671F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3" w:name="lac"/>
      <w:bookmarkEnd w:id="3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Level of Academic Challenge (LAC)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3"/>
        <w:gridCol w:w="1376"/>
        <w:gridCol w:w="1376"/>
        <w:gridCol w:w="1383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Spending significant amounts of time studying and on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basic elements of an idea, experience, or theory*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Synthesizing and organizing ideas/info/experiences into new, more complex interpretations/relationships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judgments about the value of information, arguments, or methods*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Applying theories or concepts to practical problems or in new situations*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</w:p>
        </w:tc>
      </w:tr>
    </w:tbl>
    <w:p w:rsid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/>
    </w:p>
    <w:p w:rsid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9A" w:rsidRPr="0068671F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5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Worked harder than you thought you could to meet instructor's standards/expectations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1,440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assigned textbooks, books, or book-length packs of course readings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of 20 pages or more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1,416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written papers or reports between 5 and 19 pages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written papers or reports of fewer than 5 pages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Preparing for class (studying, reading, writing, homework, etc.)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1,379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Extent to which examinations have challenged you to do your best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Using computers in academic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3.54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0"/>
        <w:gridCol w:w="1347"/>
        <w:gridCol w:w="1347"/>
        <w:gridCol w:w="1354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Prepared two or more drafts of a paper or assignment before turning it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on a paper or project that required integrating ideas or information from various sources*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diverse perspectives in class discussions or writing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 to class without completing readings or assignments*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together ideas/concepts from different courses when completing assignments/class discussions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</w:tbl>
    <w:p w:rsid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crswrk" w:history="1"/>
    </w:p>
    <w:p w:rsid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F9A" w:rsidRPr="0068671F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Memorizing facts, ideas, or methods from courses/readings for repetition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Quite a 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Very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1,431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Number of problem sets that take you more than an hour to 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1,421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problem sets that take you less than an hour to complete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top" w:history="1"/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4" w:name="sce"/>
      <w:bookmarkEnd w:id="4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Supportive Campus Environment (SCE)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4"/>
        <w:gridCol w:w="1532"/>
        <w:gridCol w:w="1532"/>
        <w:gridCol w:w="1539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help you succeed academically*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you cope with your non-academic responsibilities (work, family, etc.)*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Providing the support you need to thrive socially*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/>
    </w:p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4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other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Friendly, Supportive, Sense of belonging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Unfriendly, Unsupportive, Sense of alienation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1,382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Relationships with faculty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Available, Helpful, 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Unavailable, Unhelpful, Unsympathetic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1,381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Relationships with administrative personnel and offices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 Helpful, Considerate, Flexible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Unhelpful, Inconsiderate, Rigid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1,382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the quality of academic advising you have received at your institution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1,342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op" w:history="1"/>
    </w:p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5" w:name="sfi"/>
      <w:bookmarkEnd w:id="5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Student-Faculty Interactions (SFI)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4"/>
        <w:gridCol w:w="1436"/>
        <w:gridCol w:w="1435"/>
        <w:gridCol w:w="144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grades or assignments with an instructor*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Talked about career plans with a faculty member or advisor*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Discussed ideas from readings/classes with faculty members outside of class*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Received prompt written or oral feedback from faculty on academic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Worked with faculty members on activities other than coursework*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6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Work on a research project with a faculty member outside of course or program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plan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not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Used e-mail to communicate with an instructor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Very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Often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Sometimes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Never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1,469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top" w:history="1"/>
    </w:p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6" w:name="kspd"/>
      <w:bookmarkEnd w:id="6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Knowledge, Skills &amp; Personal Development (KSPD)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5"/>
        <w:gridCol w:w="1532"/>
        <w:gridCol w:w="1532"/>
        <w:gridCol w:w="1539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much, 3=Quite a bit, 2=Some, 1=Very little)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a broad general education*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3.25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Acquiring job or work-related knowledge and skills*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clearly and effectively*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Speaking clearly and effectively*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critically and analytically*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Analyzing quantitative problems*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computing and information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3.32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effectively with others*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Voting in local, state, or national elections*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effectively on your 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people of other racial and ethnic backgrounds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Solving complex real-world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personal code of values and ethics*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Contributing to the welfare of your community*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 deepened sense of spirituality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</w:t>
            </w:r>
          </w:p>
        </w:tc>
      </w:tr>
    </w:tbl>
    <w:p w:rsidR="0068671F" w:rsidRP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/>
      <w:r w:rsidRPr="0068671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0" w:anchor="top" w:history="1"/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7" w:name="behave"/>
      <w:bookmarkEnd w:id="7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Behaviors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books read for personal enjoyment or academic enrichment (not assigned)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5"/>
        <w:gridCol w:w="1416"/>
        <w:gridCol w:w="1415"/>
        <w:gridCol w:w="142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Rating:</w:t>
            </w: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(4=Very often, 3=Often, 2=Sometimes, 1=Never)</w:t>
            </w:r>
          </w:p>
        </w:tc>
      </w:tr>
      <w:tr w:rsidR="0068671F" w:rsidRPr="0068671F" w:rsidTr="0068671F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Attended an art exhibit, play, dance, music, theater, or other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Exercised or participated in physical fitness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Participated in activities to enhance your spirituality (worship, meditation, prayer,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</w:t>
            </w:r>
          </w:p>
        </w:tc>
      </w:tr>
    </w:tbl>
    <w:p w:rsidR="0068671F" w:rsidRDefault="0068671F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/>
      <w:r w:rsidRPr="0068671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01F9A" w:rsidRPr="0068671F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Working for pay off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1,379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Relaxing and socializing (watching TV, partying, etc.)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1,377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Providing care for dependents living with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1,373</w:t>
            </w:r>
          </w:p>
        </w:tc>
      </w:tr>
    </w:tbl>
    <w:p w:rsid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01F9A" w:rsidRPr="0068671F" w:rsidRDefault="00701F9A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Commuting to class (driving, walking,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30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hours per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1,376</w:t>
            </w:r>
          </w:p>
        </w:tc>
      </w:tr>
    </w:tbl>
    <w:p w:rsidR="0068671F" w:rsidRPr="0068671F" w:rsidRDefault="0068671F" w:rsidP="0068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top" w:history="1"/>
    </w:p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671F" w:rsidRPr="0068671F" w:rsidRDefault="0068671F" w:rsidP="0068671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8" w:name="satis"/>
      <w:bookmarkEnd w:id="8"/>
      <w:r w:rsidRPr="0068671F">
        <w:rPr>
          <w:rFonts w:ascii="Arial" w:eastAsia="Times New Roman" w:hAnsi="Arial" w:cs="Arial"/>
          <w:b/>
          <w:bCs/>
          <w:color w:val="000000"/>
          <w:sz w:val="21"/>
          <w:szCs w:val="21"/>
        </w:rPr>
        <w:t>Global Satisfaction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3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Evaluate your entire educational experience at this institution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3.38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 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1,344</w:t>
            </w:r>
          </w:p>
        </w:tc>
      </w:tr>
    </w:tbl>
    <w:p w:rsidR="0068671F" w:rsidRPr="0068671F" w:rsidRDefault="0068671F" w:rsidP="006867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945"/>
        <w:gridCol w:w="945"/>
        <w:gridCol w:w="952"/>
      </w:tblGrid>
      <w:tr w:rsidR="0068671F" w:rsidRPr="0068671F" w:rsidTr="0068671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starting over, would you go to the same institution?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NSSE11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56.8%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33.7%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Definitely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2.1%</w:t>
            </w:r>
          </w:p>
        </w:tc>
      </w:tr>
      <w:tr w:rsidR="0068671F" w:rsidRPr="0068671F" w:rsidTr="006867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71F" w:rsidRPr="0068671F" w:rsidRDefault="0068671F" w:rsidP="0068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67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1,345</w:t>
            </w:r>
          </w:p>
        </w:tc>
      </w:tr>
    </w:tbl>
    <w:p w:rsidR="00744AFC" w:rsidRDefault="00744AFC"/>
    <w:sectPr w:rsidR="00744AFC" w:rsidSect="00701F9A">
      <w:footerReference w:type="default" r:id="rId2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1F" w:rsidRDefault="0068671F" w:rsidP="0068671F">
      <w:pPr>
        <w:spacing w:after="0" w:line="240" w:lineRule="auto"/>
      </w:pPr>
      <w:r>
        <w:separator/>
      </w:r>
    </w:p>
  </w:endnote>
  <w:endnote w:type="continuationSeparator" w:id="0">
    <w:p w:rsidR="0068671F" w:rsidRDefault="0068671F" w:rsidP="006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1F" w:rsidRPr="00701F9A" w:rsidRDefault="00701F9A">
    <w:pPr>
      <w:pStyle w:val="Footer"/>
      <w:jc w:val="right"/>
      <w:rPr>
        <w:rFonts w:ascii="Arial" w:hAnsi="Arial" w:cs="Arial"/>
        <w:sz w:val="18"/>
        <w:szCs w:val="18"/>
      </w:rPr>
    </w:pPr>
    <w:r w:rsidRPr="00701F9A">
      <w:rPr>
        <w:rFonts w:ascii="Arial" w:hAnsi="Arial" w:cs="Arial"/>
        <w:sz w:val="18"/>
        <w:szCs w:val="18"/>
      </w:rPr>
      <w:fldChar w:fldCharType="begin"/>
    </w:r>
    <w:r w:rsidRPr="00701F9A">
      <w:rPr>
        <w:rFonts w:ascii="Arial" w:hAnsi="Arial" w:cs="Arial"/>
        <w:sz w:val="18"/>
        <w:szCs w:val="18"/>
      </w:rPr>
      <w:instrText xml:space="preserve"> FILENAME  \* Lower  \* MERGEFORMAT </w:instrText>
    </w:r>
    <w:r w:rsidRPr="00701F9A">
      <w:rPr>
        <w:rFonts w:ascii="Arial" w:hAnsi="Arial" w:cs="Arial"/>
        <w:sz w:val="18"/>
        <w:szCs w:val="18"/>
      </w:rPr>
      <w:fldChar w:fldCharType="separate"/>
    </w:r>
    <w:r w:rsidRPr="00701F9A">
      <w:rPr>
        <w:rFonts w:ascii="Arial" w:hAnsi="Arial" w:cs="Arial"/>
        <w:noProof/>
        <w:sz w:val="18"/>
        <w:szCs w:val="18"/>
      </w:rPr>
      <w:t>nsse11.ncsu.trend</w:t>
    </w:r>
    <w:r w:rsidRPr="00701F9A">
      <w:rPr>
        <w:rFonts w:ascii="Arial" w:hAnsi="Arial" w:cs="Arial"/>
        <w:sz w:val="18"/>
        <w:szCs w:val="18"/>
      </w:rPr>
      <w:fldChar w:fldCharType="end"/>
    </w:r>
  </w:p>
  <w:p w:rsidR="0068671F" w:rsidRDefault="0068671F">
    <w:pPr>
      <w:pStyle w:val="Footer"/>
      <w:jc w:val="right"/>
    </w:pPr>
    <w:sdt>
      <w:sdtPr>
        <w:rPr>
          <w:rFonts w:ascii="Arial" w:hAnsi="Arial" w:cs="Arial"/>
          <w:sz w:val="18"/>
          <w:szCs w:val="18"/>
        </w:rPr>
        <w:id w:val="-41562745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701F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01F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01F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01F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701F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8671F" w:rsidRDefault="0068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1F" w:rsidRDefault="0068671F" w:rsidP="0068671F">
      <w:pPr>
        <w:spacing w:after="0" w:line="240" w:lineRule="auto"/>
      </w:pPr>
      <w:r>
        <w:separator/>
      </w:r>
    </w:p>
  </w:footnote>
  <w:footnote w:type="continuationSeparator" w:id="0">
    <w:p w:rsidR="0068671F" w:rsidRDefault="0068671F" w:rsidP="0068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F"/>
    <w:rsid w:val="0068671F"/>
    <w:rsid w:val="00701F9A"/>
    <w:rsid w:val="007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86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86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68671F"/>
  </w:style>
  <w:style w:type="character" w:styleId="Hyperlink">
    <w:name w:val="Hyperlink"/>
    <w:basedOn w:val="DefaultParagraphFont"/>
    <w:uiPriority w:val="99"/>
    <w:semiHidden/>
    <w:unhideWhenUsed/>
    <w:rsid w:val="006867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71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8671F"/>
  </w:style>
  <w:style w:type="paragraph" w:styleId="Header">
    <w:name w:val="header"/>
    <w:basedOn w:val="Normal"/>
    <w:link w:val="HeaderChar"/>
    <w:uiPriority w:val="99"/>
    <w:unhideWhenUsed/>
    <w:rsid w:val="0068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1F"/>
  </w:style>
  <w:style w:type="paragraph" w:styleId="Footer">
    <w:name w:val="footer"/>
    <w:basedOn w:val="Normal"/>
    <w:link w:val="FooterChar"/>
    <w:uiPriority w:val="99"/>
    <w:unhideWhenUsed/>
    <w:rsid w:val="0068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86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86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g">
    <w:name w:val="lrg"/>
    <w:basedOn w:val="DefaultParagraphFont"/>
    <w:rsid w:val="0068671F"/>
  </w:style>
  <w:style w:type="character" w:styleId="Hyperlink">
    <w:name w:val="Hyperlink"/>
    <w:basedOn w:val="DefaultParagraphFont"/>
    <w:uiPriority w:val="99"/>
    <w:semiHidden/>
    <w:unhideWhenUsed/>
    <w:rsid w:val="006867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71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8671F"/>
  </w:style>
  <w:style w:type="paragraph" w:styleId="Header">
    <w:name w:val="header"/>
    <w:basedOn w:val="Normal"/>
    <w:link w:val="HeaderChar"/>
    <w:uiPriority w:val="99"/>
    <w:unhideWhenUsed/>
    <w:rsid w:val="0068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1F"/>
  </w:style>
  <w:style w:type="paragraph" w:styleId="Footer">
    <w:name w:val="footer"/>
    <w:basedOn w:val="Normal"/>
    <w:link w:val="FooterChar"/>
    <w:uiPriority w:val="99"/>
    <w:unhideWhenUsed/>
    <w:rsid w:val="0068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UPA\Survey\NSSE\AY10-11\reports\UPArpts\webrpts\nsse11.ncsu.trend.htm" TargetMode="External"/><Relationship Id="rId13" Type="http://schemas.openxmlformats.org/officeDocument/2006/relationships/hyperlink" Target="file:///S:\UPA\Survey\NSSE\AY10-11\reports\UPArpts\webrpts\nsse11.ncsu.trend.freqs.LAC.htm" TargetMode="External"/><Relationship Id="rId18" Type="http://schemas.openxmlformats.org/officeDocument/2006/relationships/hyperlink" Target="file:///S:\UPA\Survey\NSSE\AY10-11\reports\UPArpts\webrpts\nsse11.ncsu.trend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S:\UPA\Survey\NSSE\AY10-11\reports\UPArpts\webrpts\nsse11.ncsu.trend.freqs.behave.htm" TargetMode="External"/><Relationship Id="rId7" Type="http://schemas.openxmlformats.org/officeDocument/2006/relationships/hyperlink" Target="file:///S:\UPA\Survey\NSSE\AY10-11\reports\UPArpts\webrpts\nsse11.ncsu.trend.freqs.ACL.htm" TargetMode="External"/><Relationship Id="rId12" Type="http://schemas.openxmlformats.org/officeDocument/2006/relationships/hyperlink" Target="file:///S:\UPA\Survey\NSSE\AY10-11\reports\UPArpts\webrpts\nsse11.ncsu.trend.freqs.LAC.htm" TargetMode="External"/><Relationship Id="rId17" Type="http://schemas.openxmlformats.org/officeDocument/2006/relationships/hyperlink" Target="file:///S:\UPA\Survey\NSSE\AY10-11\reports\UPArpts\webrpts\nsse11.ncsu.trend.freqs.SFI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S:\UPA\Survey\NSSE\AY10-11\reports\UPArpts\webrpts\nsse11.ncsu.trend.htm" TargetMode="External"/><Relationship Id="rId20" Type="http://schemas.openxmlformats.org/officeDocument/2006/relationships/hyperlink" Target="file:///S:\UPA\Survey\NSSE\AY10-11\reports\UPArpts\webrpts\nsse11.ncsu.trend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S:\UPA\Survey\NSSE\AY10-11\reports\UPArpts\webrpts\nsse11.ncsu.trend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S:\UPA\Survey\NSSE\AY10-11\reports\UPArpts\webrpts\nsse11.ncsu.trend.freqs.SCE.htm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S:\UPA\Survey\NSSE\AY10-11\reports\UPArpts\webrpts\nsse11.ncsu.trend.freqs.EEE.htm" TargetMode="External"/><Relationship Id="rId19" Type="http://schemas.openxmlformats.org/officeDocument/2006/relationships/hyperlink" Target="file:///S:\UPA\Survey\NSSE\AY10-11\reports\UPArpts\webrpts\nsse11.ncsu.trend.freqs.ksp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UPA\Survey\NSSE\AY10-11\reports\UPArpts\webrpts\nsse11.ncsu.trend.freqs.eee.htm" TargetMode="External"/><Relationship Id="rId14" Type="http://schemas.openxmlformats.org/officeDocument/2006/relationships/hyperlink" Target="file:///S:\UPA\Survey\NSSE\AY10-11\reports\UPArpts\webrpts\nsse11.ncsu.trend.htm" TargetMode="External"/><Relationship Id="rId22" Type="http://schemas.openxmlformats.org/officeDocument/2006/relationships/hyperlink" Target="file:///S:\UPA\Survey\NSSE\AY10-11\reports\UPArpts\webrpts\nsse11.ncsu.tre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 Payne</dc:creator>
  <cp:lastModifiedBy>Julianne C Payne</cp:lastModifiedBy>
  <cp:revision>2</cp:revision>
  <dcterms:created xsi:type="dcterms:W3CDTF">2012-09-27T15:37:00Z</dcterms:created>
  <dcterms:modified xsi:type="dcterms:W3CDTF">2012-09-27T15:41:00Z</dcterms:modified>
</cp:coreProperties>
</file>